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06" w:rsidRDefault="00D42BAD" w:rsidP="00D42BAD">
      <w:pPr>
        <w:ind w:left="-720" w:right="-720"/>
        <w:jc w:val="center"/>
      </w:pPr>
      <w:r>
        <w:t>Time Line Rubric</w:t>
      </w:r>
    </w:p>
    <w:tbl>
      <w:tblPr>
        <w:tblStyle w:val="TableGrid"/>
        <w:tblW w:w="0" w:type="auto"/>
        <w:tblInd w:w="-720" w:type="dxa"/>
        <w:tblLook w:val="04A0" w:firstRow="1" w:lastRow="0" w:firstColumn="1" w:lastColumn="0" w:noHBand="0" w:noVBand="1"/>
      </w:tblPr>
      <w:tblGrid>
        <w:gridCol w:w="2648"/>
        <w:gridCol w:w="2648"/>
        <w:gridCol w:w="2648"/>
        <w:gridCol w:w="2648"/>
        <w:gridCol w:w="2650"/>
      </w:tblGrid>
      <w:tr w:rsidR="00D42BAD" w:rsidRPr="00D42BAD" w:rsidTr="004F5CFF">
        <w:trPr>
          <w:trHeight w:val="265"/>
        </w:trPr>
        <w:tc>
          <w:tcPr>
            <w:tcW w:w="2648" w:type="dxa"/>
            <w:vAlign w:val="center"/>
          </w:tcPr>
          <w:p w:rsidR="00D42BAD" w:rsidRPr="00D42BAD" w:rsidRDefault="00D42BAD" w:rsidP="00D42BAD">
            <w:pPr>
              <w:ind w:right="-101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Category</w:t>
            </w:r>
          </w:p>
        </w:tc>
        <w:tc>
          <w:tcPr>
            <w:tcW w:w="2648" w:type="dxa"/>
            <w:vAlign w:val="center"/>
          </w:tcPr>
          <w:p w:rsidR="00D42BAD" w:rsidRPr="00D42BAD" w:rsidRDefault="00D42BAD" w:rsidP="00D42BAD">
            <w:pPr>
              <w:ind w:right="-101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2648" w:type="dxa"/>
            <w:vAlign w:val="center"/>
          </w:tcPr>
          <w:p w:rsidR="00D42BAD" w:rsidRPr="00D42BAD" w:rsidRDefault="00D42BAD" w:rsidP="00D42BAD">
            <w:pPr>
              <w:ind w:right="-101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2648" w:type="dxa"/>
            <w:vAlign w:val="center"/>
          </w:tcPr>
          <w:p w:rsidR="00D42BAD" w:rsidRPr="00D42BAD" w:rsidRDefault="00D42BAD" w:rsidP="00D42BAD">
            <w:pPr>
              <w:ind w:right="-101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2650" w:type="dxa"/>
            <w:vAlign w:val="center"/>
          </w:tcPr>
          <w:p w:rsidR="00D42BAD" w:rsidRPr="00D42BAD" w:rsidRDefault="00D42BAD" w:rsidP="00D42BAD">
            <w:pPr>
              <w:ind w:right="-101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</w:tr>
      <w:tr w:rsidR="00D42BAD" w:rsidRPr="00D42BAD" w:rsidTr="004F5CFF">
        <w:trPr>
          <w:trHeight w:val="1367"/>
        </w:trPr>
        <w:tc>
          <w:tcPr>
            <w:tcW w:w="2648" w:type="dxa"/>
          </w:tcPr>
          <w:p w:rsidR="00D42BAD" w:rsidRPr="00D42BAD" w:rsidRDefault="00D42BAD" w:rsidP="00D42BAD">
            <w:pPr>
              <w:ind w:right="-10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Quality of Content</w:t>
            </w:r>
          </w:p>
        </w:tc>
        <w:tc>
          <w:tcPr>
            <w:tcW w:w="2648" w:type="dxa"/>
          </w:tcPr>
          <w:p w:rsidR="00D42BAD" w:rsidRPr="004F5CFF" w:rsidRDefault="004F5CFF" w:rsidP="00D42BAD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Included events are important and interesting.  No major details are excluded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Most of the included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events are important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or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interesting. One or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two major events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may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be missing.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Some events included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are trivial, and major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events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are missing.</w:t>
            </w:r>
          </w:p>
        </w:tc>
        <w:tc>
          <w:tcPr>
            <w:tcW w:w="2650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Many major events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are excluded, and too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many trivial events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are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included.</w:t>
            </w:r>
          </w:p>
        </w:tc>
      </w:tr>
      <w:tr w:rsidR="00D42BAD" w:rsidRPr="00D42BAD" w:rsidTr="004F5CFF">
        <w:trPr>
          <w:trHeight w:val="1430"/>
        </w:trPr>
        <w:tc>
          <w:tcPr>
            <w:tcW w:w="2648" w:type="dxa"/>
          </w:tcPr>
          <w:p w:rsidR="00D42BAD" w:rsidRPr="00D42BAD" w:rsidRDefault="00D42BAD" w:rsidP="00D42BAD">
            <w:pPr>
              <w:ind w:right="-10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Quantity of Facts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The timeline contains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at least 8–10 events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related to the topic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being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studied.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The timeline contains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at least 6–7 events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related to the topic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being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studied.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The timeline contains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at least 5 events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related to the topic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being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studied.</w:t>
            </w:r>
          </w:p>
        </w:tc>
        <w:tc>
          <w:tcPr>
            <w:tcW w:w="2650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The timeline contains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fewer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than 5 events.</w:t>
            </w:r>
          </w:p>
        </w:tc>
      </w:tr>
      <w:tr w:rsidR="00D42BAD" w:rsidRPr="00D42BAD" w:rsidTr="004F5CFF">
        <w:trPr>
          <w:trHeight w:val="1340"/>
        </w:trPr>
        <w:tc>
          <w:tcPr>
            <w:tcW w:w="2648" w:type="dxa"/>
          </w:tcPr>
          <w:p w:rsidR="00D42BAD" w:rsidRPr="00D42BAD" w:rsidRDefault="00D42BAD" w:rsidP="00D42BAD">
            <w:pPr>
              <w:ind w:right="-10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Accuracy of Content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Facts are accurate for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all events reported on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the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timeline.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Facts are accurate for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almost all events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reported on the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timeline</w:t>
            </w:r>
            <w:proofErr w:type="gramEnd"/>
            <w:r w:rsidRPr="004F5CFF">
              <w:rPr>
                <w:rFonts w:ascii="Trebuchet MS" w:hAnsi="Trebuchet MS" w:cs="TimesNewRoman"/>
              </w:rPr>
              <w:t>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Facts are accurate for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most (~75%) of the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events reported on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the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timeline.</w:t>
            </w:r>
          </w:p>
        </w:tc>
        <w:tc>
          <w:tcPr>
            <w:tcW w:w="2650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Facts are often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inaccurate for events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reported on the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timeline</w:t>
            </w:r>
            <w:proofErr w:type="gramEnd"/>
            <w:r w:rsidRPr="004F5CFF">
              <w:rPr>
                <w:rFonts w:ascii="Trebuchet MS" w:hAnsi="Trebuchet MS" w:cs="TimesNewRoman"/>
              </w:rPr>
              <w:t>.</w:t>
            </w:r>
          </w:p>
        </w:tc>
      </w:tr>
      <w:tr w:rsidR="00D42BAD" w:rsidRPr="00D42BAD" w:rsidTr="004F5CFF">
        <w:trPr>
          <w:trHeight w:val="1070"/>
        </w:trPr>
        <w:tc>
          <w:tcPr>
            <w:tcW w:w="2648" w:type="dxa"/>
          </w:tcPr>
          <w:p w:rsidR="00D42BAD" w:rsidRPr="00D42BAD" w:rsidRDefault="00D42BAD" w:rsidP="00D42BAD">
            <w:pPr>
              <w:ind w:right="-10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Sequence of Content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Events are placed in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proper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order.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Almost all events are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placed in proper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order</w:t>
            </w:r>
            <w:proofErr w:type="gramEnd"/>
            <w:r w:rsidRPr="004F5CFF">
              <w:rPr>
                <w:rFonts w:ascii="Trebuchet MS" w:hAnsi="Trebuchet MS" w:cs="TimesNewRoman"/>
              </w:rPr>
              <w:t>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Most (~75%) of the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events are placed in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proper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order.</w:t>
            </w:r>
          </w:p>
        </w:tc>
        <w:tc>
          <w:tcPr>
            <w:tcW w:w="2650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Most events are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incorrectly placed on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the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timeline.</w:t>
            </w:r>
          </w:p>
        </w:tc>
      </w:tr>
      <w:tr w:rsidR="00D42BAD" w:rsidRPr="00D42BAD" w:rsidTr="004F5CFF">
        <w:trPr>
          <w:trHeight w:val="1520"/>
        </w:trPr>
        <w:tc>
          <w:tcPr>
            <w:tcW w:w="2648" w:type="dxa"/>
          </w:tcPr>
          <w:p w:rsidR="00D42BAD" w:rsidRPr="00D42BAD" w:rsidRDefault="004F5CFF" w:rsidP="00D42BAD">
            <w:pPr>
              <w:ind w:right="-101"/>
              <w:rPr>
                <w:rFonts w:ascii="Trebuchet MS" w:hAnsi="Trebuchet MS"/>
              </w:rPr>
            </w:pPr>
            <w:bookmarkStart w:id="0" w:name="_GoBack" w:colFirst="3" w:colLast="3"/>
            <w:r>
              <w:rPr>
                <w:rFonts w:ascii="Trebuchet MS" w:hAnsi="Trebuchet MS"/>
              </w:rPr>
              <w:t>Dates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An accurate,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complete date has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been included for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each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event.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An accurate,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complete date has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been included for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almost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every event.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An accurate date has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been included for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almost</w:t>
            </w:r>
            <w:proofErr w:type="gramEnd"/>
            <w:r w:rsidRPr="004F5CFF">
              <w:rPr>
                <w:rFonts w:ascii="Trebuchet MS" w:hAnsi="Trebuchet MS" w:cs="TimesNewRoman"/>
              </w:rPr>
              <w:t xml:space="preserve"> every event.</w:t>
            </w:r>
          </w:p>
        </w:tc>
        <w:tc>
          <w:tcPr>
            <w:tcW w:w="2650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Dates are inaccurate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or missing for several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events</w:t>
            </w:r>
            <w:proofErr w:type="gramEnd"/>
            <w:r w:rsidRPr="004F5CFF">
              <w:rPr>
                <w:rFonts w:ascii="Trebuchet MS" w:hAnsi="Trebuchet MS" w:cs="TimesNewRoman"/>
              </w:rPr>
              <w:t>.</w:t>
            </w:r>
          </w:p>
        </w:tc>
      </w:tr>
      <w:bookmarkEnd w:id="0"/>
      <w:tr w:rsidR="00D42BAD" w:rsidRPr="00D42BAD" w:rsidTr="004F5CFF">
        <w:trPr>
          <w:trHeight w:val="1677"/>
        </w:trPr>
        <w:tc>
          <w:tcPr>
            <w:tcW w:w="2648" w:type="dxa"/>
          </w:tcPr>
          <w:p w:rsidR="00D42BAD" w:rsidRPr="00D42BAD" w:rsidRDefault="004F5CFF" w:rsidP="00D42BAD">
            <w:pPr>
              <w:ind w:right="-10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Mechanics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Punctuation, spelling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and capitalization</w:t>
            </w:r>
          </w:p>
          <w:p w:rsidR="004F5CFF" w:rsidRPr="004F5CFF" w:rsidRDefault="004F5CFF" w:rsidP="004F5CFF">
            <w:pPr>
              <w:autoSpaceDE w:val="0"/>
              <w:autoSpaceDN w:val="0"/>
              <w:adjustRightInd w:val="0"/>
              <w:rPr>
                <w:rFonts w:ascii="Trebuchet MS" w:hAnsi="Trebuchet MS" w:cs="TimesNewRoman"/>
              </w:rPr>
            </w:pPr>
            <w:r w:rsidRPr="004F5CFF">
              <w:rPr>
                <w:rFonts w:ascii="Trebuchet MS" w:hAnsi="Trebuchet MS" w:cs="TimesNewRoman"/>
              </w:rPr>
              <w:t>are correct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 w:cs="TimesNewRoman"/>
              </w:rPr>
              <w:t>throughout</w:t>
            </w:r>
            <w:proofErr w:type="gramEnd"/>
            <w:r w:rsidRPr="004F5CFF">
              <w:rPr>
                <w:rFonts w:ascii="Trebuchet MS" w:hAnsi="Trebuchet MS" w:cs="TimesNewRoman"/>
              </w:rPr>
              <w:t>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Punctuation, spelling</w:t>
            </w:r>
          </w:p>
          <w:p w:rsidR="004F5CFF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and capitalization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/>
              </w:rPr>
              <w:t>are</w:t>
            </w:r>
            <w:proofErr w:type="gramEnd"/>
            <w:r w:rsidRPr="004F5CFF">
              <w:rPr>
                <w:rFonts w:ascii="Trebuchet MS" w:hAnsi="Trebuchet MS"/>
              </w:rPr>
              <w:t xml:space="preserve"> mostly correct.</w:t>
            </w:r>
          </w:p>
        </w:tc>
        <w:tc>
          <w:tcPr>
            <w:tcW w:w="2648" w:type="dxa"/>
          </w:tcPr>
          <w:p w:rsidR="004F5CFF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Punctuation, spelling,</w:t>
            </w:r>
          </w:p>
          <w:p w:rsidR="004F5CFF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and capitalization are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 xml:space="preserve">mostly </w:t>
            </w:r>
            <w:r>
              <w:rPr>
                <w:rFonts w:ascii="Trebuchet MS" w:hAnsi="Trebuchet MS"/>
              </w:rPr>
              <w:t>in</w:t>
            </w:r>
            <w:r w:rsidRPr="004F5CFF">
              <w:rPr>
                <w:rFonts w:ascii="Trebuchet MS" w:hAnsi="Trebuchet MS"/>
              </w:rPr>
              <w:t>correct</w:t>
            </w:r>
          </w:p>
        </w:tc>
        <w:tc>
          <w:tcPr>
            <w:tcW w:w="2650" w:type="dxa"/>
          </w:tcPr>
          <w:p w:rsidR="004F5CFF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There are many</w:t>
            </w:r>
          </w:p>
          <w:p w:rsidR="004F5CFF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punctuation, spelling,</w:t>
            </w:r>
          </w:p>
          <w:p w:rsidR="004F5CFF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r w:rsidRPr="004F5CFF">
              <w:rPr>
                <w:rFonts w:ascii="Trebuchet MS" w:hAnsi="Trebuchet MS"/>
              </w:rPr>
              <w:t>and capitalization</w:t>
            </w:r>
          </w:p>
          <w:p w:rsidR="00D42BAD" w:rsidRPr="004F5CFF" w:rsidRDefault="004F5CFF" w:rsidP="004F5CFF">
            <w:pPr>
              <w:ind w:right="-101"/>
              <w:rPr>
                <w:rFonts w:ascii="Trebuchet MS" w:hAnsi="Trebuchet MS"/>
              </w:rPr>
            </w:pPr>
            <w:proofErr w:type="gramStart"/>
            <w:r w:rsidRPr="004F5CFF">
              <w:rPr>
                <w:rFonts w:ascii="Trebuchet MS" w:hAnsi="Trebuchet MS"/>
              </w:rPr>
              <w:t>errors</w:t>
            </w:r>
            <w:proofErr w:type="gramEnd"/>
            <w:r w:rsidRPr="004F5CFF">
              <w:rPr>
                <w:rFonts w:ascii="Trebuchet MS" w:hAnsi="Trebuchet MS"/>
              </w:rPr>
              <w:t>.</w:t>
            </w:r>
          </w:p>
        </w:tc>
      </w:tr>
    </w:tbl>
    <w:p w:rsidR="00D42BAD" w:rsidRDefault="00D42BAD" w:rsidP="00D42BAD">
      <w:pPr>
        <w:ind w:left="-720" w:right="-720"/>
      </w:pPr>
    </w:p>
    <w:sectPr w:rsidR="00D42BAD" w:rsidSect="004F5CFF">
      <w:pgSz w:w="15840" w:h="12240" w:orient="landscape"/>
      <w:pgMar w:top="81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AD"/>
    <w:rsid w:val="004F5CFF"/>
    <w:rsid w:val="00AF42AE"/>
    <w:rsid w:val="00B61352"/>
    <w:rsid w:val="00D4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2013-12-18T14:27:00Z</dcterms:created>
  <dcterms:modified xsi:type="dcterms:W3CDTF">2013-12-18T14:54:00Z</dcterms:modified>
</cp:coreProperties>
</file>